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59379C"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2404CF">
        <w:rPr>
          <w:b/>
          <w:sz w:val="24"/>
          <w:szCs w:val="24"/>
        </w:rPr>
        <w:t>71</w:t>
      </w:r>
    </w:p>
    <w:p w:rsidR="00BA3107" w:rsidRPr="006663A8" w:rsidRDefault="00BA3107" w:rsidP="00452F27">
      <w:pPr>
        <w:jc w:val="both"/>
        <w:rPr>
          <w:b/>
          <w:sz w:val="24"/>
          <w:szCs w:val="24"/>
        </w:rPr>
      </w:pPr>
    </w:p>
    <w:p w:rsidR="00452F27" w:rsidRDefault="00452F27" w:rsidP="00452F27">
      <w:pPr>
        <w:jc w:val="both"/>
        <w:rPr>
          <w:rFonts w:ascii="Arial" w:hAnsi="Arial"/>
          <w:b/>
          <w:bCs/>
          <w:snapToGrid w:val="0"/>
          <w:sz w:val="28"/>
        </w:rPr>
      </w:pPr>
      <w:r w:rsidRPr="006663A8">
        <w:rPr>
          <w:rFonts w:ascii="Arial" w:hAnsi="Arial"/>
          <w:bCs/>
          <w:snapToGrid w:val="0"/>
          <w:sz w:val="28"/>
        </w:rPr>
        <w:t>DEL</w:t>
      </w:r>
      <w:r w:rsidRPr="00FA6910">
        <w:rPr>
          <w:rFonts w:ascii="Arial" w:hAnsi="Arial"/>
          <w:b/>
          <w:bCs/>
          <w:snapToGrid w:val="0"/>
          <w:sz w:val="28"/>
        </w:rPr>
        <w:t xml:space="preserve"> </w:t>
      </w:r>
      <w:r w:rsidR="002404CF">
        <w:rPr>
          <w:rFonts w:ascii="Arial" w:hAnsi="Arial"/>
          <w:b/>
          <w:bCs/>
          <w:snapToGrid w:val="0"/>
          <w:sz w:val="28"/>
        </w:rPr>
        <w:t>06/12/2019</w:t>
      </w:r>
    </w:p>
    <w:p w:rsidR="008151EE" w:rsidRPr="006663A8" w:rsidRDefault="008151EE" w:rsidP="00452F27">
      <w:pPr>
        <w:jc w:val="both"/>
        <w:rPr>
          <w:rFonts w:ascii="Arial" w:hAnsi="Arial"/>
          <w:bCs/>
          <w:snapToGrid w:val="0"/>
          <w:sz w:val="24"/>
        </w:rPr>
      </w:pPr>
    </w:p>
    <w:p w:rsidR="00452F27" w:rsidRPr="006663A8" w:rsidRDefault="00452F27" w:rsidP="00452F27">
      <w:pPr>
        <w:jc w:val="both"/>
        <w:rPr>
          <w:rFonts w:ascii="Arial" w:hAnsi="Arial"/>
          <w:bCs/>
          <w:snapToGrid w:val="0"/>
          <w:sz w:val="24"/>
        </w:rPr>
      </w:pPr>
    </w:p>
    <w:p w:rsidR="002404CF" w:rsidRPr="0054403F" w:rsidRDefault="001E1956" w:rsidP="002404CF">
      <w:pPr>
        <w:jc w:val="both"/>
        <w:rPr>
          <w:b/>
        </w:rPr>
      </w:pPr>
      <w:r>
        <w:rPr>
          <w:rFonts w:ascii="Arial" w:hAnsi="Arial" w:cs="Arial"/>
          <w:b/>
          <w:noProof/>
          <w:sz w:val="28"/>
          <w:szCs w:val="28"/>
        </w:rPr>
        <w:t xml:space="preserve"> </w:t>
      </w:r>
      <w:r w:rsidRPr="0095650F">
        <w:rPr>
          <w:rFonts w:ascii="Arial" w:hAnsi="Arial"/>
          <w:b/>
          <w:snapToGrid w:val="0"/>
          <w:sz w:val="28"/>
          <w:szCs w:val="28"/>
        </w:rPr>
        <w:t>OGGETTO:</w:t>
      </w:r>
      <w:r w:rsidR="00FC5F25" w:rsidRPr="0095650F">
        <w:rPr>
          <w:rFonts w:ascii="Arial" w:hAnsi="Arial"/>
          <w:snapToGrid w:val="0"/>
          <w:sz w:val="28"/>
          <w:szCs w:val="28"/>
        </w:rPr>
        <w:t xml:space="preserve"> </w:t>
      </w:r>
      <w:r w:rsidR="002404CF" w:rsidRPr="0054403F">
        <w:rPr>
          <w:b/>
        </w:rPr>
        <w:t xml:space="preserve">PROGRAMMA INTERVENTI INFRASTRUTTURALI PER PICCOLI COMUNI FINO A 3500 ABITANTI – LAVORI DI MANUTENZIONE STRAORDINARIA STRADE E ILLUMINAZIONE PUBBLICA COMUNE DI BISEGNA </w:t>
      </w:r>
      <w:r w:rsidR="002404CF" w:rsidRPr="006661E5">
        <w:rPr>
          <w:b/>
          <w:i/>
        </w:rPr>
        <w:t>(DECRETO MINISTERO INFRASTRUTTURE E TRASPORTI N°400 DEL 03-09-2019)</w:t>
      </w:r>
    </w:p>
    <w:p w:rsidR="002404CF" w:rsidRPr="002404CF" w:rsidRDefault="002404CF" w:rsidP="002404CF">
      <w:pPr>
        <w:jc w:val="both"/>
        <w:rPr>
          <w:b/>
          <w:u w:val="single"/>
        </w:rPr>
      </w:pPr>
      <w:r w:rsidRPr="002404CF">
        <w:rPr>
          <w:b/>
          <w:u w:val="single"/>
        </w:rPr>
        <w:t>CUP: F89G19000810001</w:t>
      </w:r>
    </w:p>
    <w:p w:rsidR="002404CF" w:rsidRPr="0079077E" w:rsidRDefault="002404CF" w:rsidP="002404CF">
      <w:pPr>
        <w:jc w:val="both"/>
        <w:rPr>
          <w:b/>
          <w:u w:val="single"/>
        </w:rPr>
      </w:pPr>
      <w:r w:rsidRPr="0079077E">
        <w:rPr>
          <w:b/>
          <w:u w:val="single"/>
        </w:rPr>
        <w:t>APPROVAZIONE PROGETTO ESECUTIVO</w:t>
      </w:r>
    </w:p>
    <w:p w:rsidR="002404CF" w:rsidRPr="002404CF" w:rsidRDefault="002404CF" w:rsidP="002404CF">
      <w:pPr>
        <w:jc w:val="both"/>
      </w:pPr>
    </w:p>
    <w:p w:rsidR="001E1956" w:rsidRPr="0095650F" w:rsidRDefault="001E1956" w:rsidP="00AC6CB0">
      <w:pPr>
        <w:tabs>
          <w:tab w:val="left" w:pos="453"/>
          <w:tab w:val="left" w:pos="6237"/>
        </w:tabs>
        <w:jc w:val="both"/>
        <w:rPr>
          <w:rFonts w:ascii="Arial" w:hAnsi="Arial" w:cs="Arial"/>
          <w:b/>
          <w:bCs/>
          <w:sz w:val="24"/>
          <w:szCs w:val="24"/>
        </w:rPr>
      </w:pPr>
    </w:p>
    <w:p w:rsidR="00452F27" w:rsidRPr="00C654F0" w:rsidRDefault="00976011" w:rsidP="00C654F0">
      <w:pPr>
        <w:tabs>
          <w:tab w:val="left" w:pos="453"/>
          <w:tab w:val="left" w:pos="6237"/>
        </w:tabs>
        <w:jc w:val="both"/>
        <w:rPr>
          <w:rFonts w:ascii="Arial" w:hAnsi="Arial" w:cs="Arial"/>
          <w:b/>
          <w:bCs/>
          <w:color w:val="030305"/>
          <w:sz w:val="23"/>
          <w:szCs w:val="23"/>
          <w:shd w:val="clear" w:color="auto" w:fill="FFFFFF"/>
        </w:rPr>
      </w:pPr>
      <w:r>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0455C5">
        <w:rPr>
          <w:rFonts w:ascii="Arial" w:hAnsi="Arial" w:cs="Arial"/>
          <w:b/>
        </w:rPr>
        <w:t xml:space="preserve">DICIANOVE </w:t>
      </w:r>
      <w:r w:rsidRPr="00BA3107">
        <w:rPr>
          <w:rFonts w:ascii="Arial" w:hAnsi="Arial" w:cs="Arial"/>
        </w:rPr>
        <w:t xml:space="preserve"> il  giorno </w:t>
      </w:r>
      <w:r w:rsidRPr="0095650F">
        <w:rPr>
          <w:rFonts w:ascii="Arial" w:hAnsi="Arial" w:cs="Arial"/>
          <w:b/>
        </w:rPr>
        <w:t xml:space="preserve"> </w:t>
      </w:r>
      <w:r w:rsidR="002F246A">
        <w:rPr>
          <w:rFonts w:ascii="Arial" w:hAnsi="Arial" w:cs="Arial"/>
          <w:b/>
        </w:rPr>
        <w:t>6</w:t>
      </w:r>
      <w:r w:rsidR="001967AF">
        <w:rPr>
          <w:rFonts w:ascii="Arial" w:hAnsi="Arial" w:cs="Arial"/>
          <w:b/>
        </w:rPr>
        <w:t xml:space="preserve"> </w:t>
      </w:r>
      <w:r w:rsidRPr="007D220D">
        <w:rPr>
          <w:rFonts w:ascii="Arial" w:hAnsi="Arial" w:cs="Arial"/>
          <w:b/>
        </w:rPr>
        <w:t xml:space="preserve"> </w:t>
      </w:r>
      <w:r w:rsidRPr="00BA3107">
        <w:rPr>
          <w:rFonts w:ascii="Arial" w:hAnsi="Arial" w:cs="Arial"/>
        </w:rPr>
        <w:t>del mese  di</w:t>
      </w:r>
      <w:r w:rsidRPr="00FA6910">
        <w:rPr>
          <w:rFonts w:ascii="Arial" w:hAnsi="Arial" w:cs="Arial"/>
          <w:b/>
        </w:rPr>
        <w:t xml:space="preserve"> </w:t>
      </w:r>
      <w:r w:rsidR="002F246A">
        <w:rPr>
          <w:rFonts w:ascii="Arial" w:hAnsi="Arial" w:cs="Arial"/>
          <w:b/>
        </w:rPr>
        <w:t xml:space="preserve">DICEMBRE </w:t>
      </w:r>
      <w:r w:rsidR="007E22D7" w:rsidRPr="00BA3107">
        <w:rPr>
          <w:rFonts w:ascii="Arial" w:hAnsi="Arial" w:cs="Arial"/>
          <w:b/>
        </w:rPr>
        <w:t xml:space="preserve"> </w:t>
      </w:r>
      <w:r w:rsidRPr="00BA3107">
        <w:rPr>
          <w:rFonts w:ascii="Arial" w:hAnsi="Arial" w:cs="Arial"/>
          <w:b/>
        </w:rPr>
        <w:t xml:space="preserve"> alle 1</w:t>
      </w:r>
      <w:r w:rsidR="001967AF">
        <w:rPr>
          <w:rFonts w:ascii="Arial" w:hAnsi="Arial" w:cs="Arial"/>
          <w:b/>
        </w:rPr>
        <w:t>7</w:t>
      </w:r>
      <w:r w:rsidRPr="00BA3107">
        <w:rPr>
          <w:rFonts w:ascii="Arial" w:hAnsi="Arial" w:cs="Arial"/>
          <w:b/>
        </w:rPr>
        <w:t>,</w:t>
      </w:r>
      <w:r w:rsidR="002F246A">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E654D4">
            <w:pPr>
              <w:jc w:val="both"/>
              <w:rPr>
                <w:rFonts w:ascii="Arial" w:hAnsi="Arial"/>
                <w:bCs/>
                <w:snapToGrid w:val="0"/>
                <w:sz w:val="24"/>
              </w:rPr>
            </w:pPr>
            <w:r w:rsidRPr="006663A8">
              <w:rPr>
                <w:rFonts w:ascii="Arial" w:hAnsi="Arial"/>
                <w:bCs/>
                <w:snapToGrid w:val="0"/>
                <w:sz w:val="24"/>
              </w:rPr>
              <w:t>PRE</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8E7F2E" w:rsidRDefault="008E7F2E" w:rsidP="00FD0277">
            <w:pPr>
              <w:jc w:val="both"/>
              <w:rPr>
                <w:rFonts w:ascii="Arial" w:hAnsi="Arial"/>
                <w:bCs/>
                <w:snapToGrid w:val="0"/>
                <w:sz w:val="24"/>
              </w:rPr>
            </w:pPr>
            <w:r w:rsidRPr="006663A8">
              <w:rPr>
                <w:rFonts w:ascii="Arial" w:hAnsi="Arial"/>
                <w:bCs/>
                <w:snapToGrid w:val="0"/>
                <w:sz w:val="24"/>
              </w:rPr>
              <w:t>MERCURI ANTONIO</w:t>
            </w:r>
          </w:p>
          <w:p w:rsidR="00452F27" w:rsidRPr="006663A8" w:rsidRDefault="008E7F2E" w:rsidP="00FD0277">
            <w:pPr>
              <w:jc w:val="both"/>
              <w:rPr>
                <w:rFonts w:ascii="Arial" w:hAnsi="Arial"/>
                <w:bCs/>
                <w:snapToGrid w:val="0"/>
                <w:sz w:val="24"/>
              </w:rPr>
            </w:pPr>
            <w:r>
              <w:rPr>
                <w:rFonts w:ascii="Arial" w:hAnsi="Arial"/>
                <w:bCs/>
                <w:snapToGrid w:val="0"/>
                <w:sz w:val="24"/>
              </w:rPr>
              <w:t>D’ARCANGELO SILVIO</w:t>
            </w:r>
            <w:r w:rsidR="00452F27" w:rsidRPr="006663A8">
              <w:rPr>
                <w:rFonts w:ascii="Arial" w:hAnsi="Arial"/>
                <w:bCs/>
                <w:snapToGrid w:val="0"/>
                <w:sz w:val="24"/>
              </w:rPr>
              <w:t xml:space="preserve">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E654D4" w:rsidP="00FD0277">
            <w:pPr>
              <w:jc w:val="both"/>
              <w:rPr>
                <w:rFonts w:ascii="Arial" w:hAnsi="Arial"/>
                <w:bCs/>
                <w:snapToGrid w:val="0"/>
                <w:sz w:val="24"/>
              </w:rPr>
            </w:pPr>
            <w:r>
              <w:rPr>
                <w:rFonts w:ascii="Arial" w:hAnsi="Arial"/>
                <w:bCs/>
                <w:snapToGrid w:val="0"/>
                <w:sz w:val="24"/>
              </w:rPr>
              <w:t>D</w:t>
            </w:r>
            <w:r w:rsidR="008E7F2E">
              <w:rPr>
                <w:rFonts w:ascii="Arial" w:hAnsi="Arial"/>
                <w:bCs/>
                <w:snapToGrid w:val="0"/>
                <w:sz w:val="24"/>
              </w:rPr>
              <w:t>I GIULIO FLORINDO</w:t>
            </w:r>
            <w:r w:rsidR="00452F27" w:rsidRPr="006663A8">
              <w:rPr>
                <w:rFonts w:ascii="Arial" w:hAnsi="Arial"/>
                <w:bCs/>
                <w:snapToGrid w:val="0"/>
                <w:sz w:val="24"/>
              </w:rPr>
              <w:t xml:space="preserve">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2615F3" w:rsidRDefault="002615F3" w:rsidP="00452F27">
      <w:pPr>
        <w:tabs>
          <w:tab w:val="left" w:pos="453"/>
          <w:tab w:val="left" w:pos="6237"/>
        </w:tabs>
        <w:jc w:val="center"/>
        <w:rPr>
          <w:rFonts w:ascii="Arial" w:hAnsi="Arial" w:cs="Arial"/>
          <w:b/>
          <w:bCs/>
          <w:snapToGrid w:val="0"/>
          <w:sz w:val="24"/>
          <w:szCs w:val="24"/>
        </w:rPr>
      </w:pPr>
    </w:p>
    <w:p w:rsidR="002F246A" w:rsidRPr="002F246A" w:rsidRDefault="002F246A" w:rsidP="002F246A">
      <w:pPr>
        <w:tabs>
          <w:tab w:val="left" w:pos="453"/>
          <w:tab w:val="left" w:pos="6237"/>
        </w:tabs>
        <w:jc w:val="both"/>
        <w:rPr>
          <w:b/>
          <w:sz w:val="24"/>
          <w:szCs w:val="24"/>
          <w:lang w:val="en-US"/>
        </w:rPr>
      </w:pPr>
      <w:r w:rsidRPr="002F246A">
        <w:rPr>
          <w:b/>
          <w:sz w:val="24"/>
          <w:szCs w:val="24"/>
          <w:lang w:val="en-US"/>
        </w:rPr>
        <w:t>VISTI:</w:t>
      </w:r>
    </w:p>
    <w:p w:rsidR="002F246A" w:rsidRPr="002F246A" w:rsidRDefault="002F246A" w:rsidP="002F246A">
      <w:pPr>
        <w:numPr>
          <w:ilvl w:val="0"/>
          <w:numId w:val="24"/>
        </w:numPr>
        <w:tabs>
          <w:tab w:val="left" w:pos="453"/>
        </w:tabs>
        <w:jc w:val="both"/>
        <w:rPr>
          <w:b/>
          <w:sz w:val="24"/>
          <w:szCs w:val="24"/>
        </w:rPr>
      </w:pPr>
      <w:r w:rsidRPr="002F246A">
        <w:rPr>
          <w:rStyle w:val="Enfasigrassetto"/>
          <w:b w:val="0"/>
          <w:sz w:val="24"/>
          <w:szCs w:val="24"/>
          <w:shd w:val="clear" w:color="auto" w:fill="FFFFFF"/>
        </w:rPr>
        <w:t xml:space="preserve">     Il Decreto del Ministro delle Infrastrutture e Trasporti di concerto con il Ministro delle Economie e Finanze n° 400 del 03-09-2019 che stabilisce di attivare il “PROGRAMMA DI Interventi Infrastrutturali per Piccoli Comuni fino a 3.500 abitanti” per la manutenzione straordinaria di strade, illuminazione pubblica, strutture pubbliche comunali e abbattimento delle barriere architettoniche;</w:t>
      </w:r>
      <w:r w:rsidRPr="002F246A">
        <w:rPr>
          <w:b/>
          <w:sz w:val="24"/>
          <w:szCs w:val="24"/>
          <w:shd w:val="clear" w:color="auto" w:fill="FFFFFF"/>
        </w:rPr>
        <w:t> </w:t>
      </w:r>
    </w:p>
    <w:p w:rsidR="002F246A" w:rsidRPr="002F246A" w:rsidRDefault="002F246A" w:rsidP="002F246A">
      <w:pPr>
        <w:tabs>
          <w:tab w:val="left" w:pos="453"/>
        </w:tabs>
        <w:ind w:left="720"/>
        <w:jc w:val="both"/>
        <w:rPr>
          <w:b/>
          <w:sz w:val="24"/>
          <w:szCs w:val="24"/>
        </w:rPr>
      </w:pPr>
    </w:p>
    <w:p w:rsidR="002F246A" w:rsidRPr="002F246A" w:rsidRDefault="002F246A" w:rsidP="002F246A">
      <w:pPr>
        <w:numPr>
          <w:ilvl w:val="0"/>
          <w:numId w:val="24"/>
        </w:numPr>
        <w:tabs>
          <w:tab w:val="left" w:pos="453"/>
        </w:tabs>
        <w:jc w:val="both"/>
        <w:rPr>
          <w:b/>
          <w:sz w:val="24"/>
          <w:szCs w:val="24"/>
        </w:rPr>
      </w:pPr>
      <w:r w:rsidRPr="002F246A">
        <w:rPr>
          <w:b/>
          <w:sz w:val="24"/>
          <w:szCs w:val="24"/>
          <w:shd w:val="clear" w:color="auto" w:fill="FFFFFF"/>
        </w:rPr>
        <w:t xml:space="preserve">     </w:t>
      </w:r>
      <w:r w:rsidRPr="002F246A">
        <w:rPr>
          <w:sz w:val="24"/>
          <w:szCs w:val="24"/>
          <w:shd w:val="clear" w:color="auto" w:fill="FFFFFF"/>
        </w:rPr>
        <w:t>L’art. 2 comma 2 del citato decreto che stabilisce l’importo massimo finanziabile in 200.000,00 euro per ogni comune (</w:t>
      </w:r>
      <w:proofErr w:type="spellStart"/>
      <w:r w:rsidRPr="002F246A">
        <w:rPr>
          <w:sz w:val="24"/>
          <w:szCs w:val="24"/>
          <w:shd w:val="clear" w:color="auto" w:fill="FFFFFF"/>
        </w:rPr>
        <w:t>max</w:t>
      </w:r>
      <w:proofErr w:type="spellEnd"/>
      <w:r w:rsidRPr="002F246A">
        <w:rPr>
          <w:sz w:val="24"/>
          <w:szCs w:val="24"/>
          <w:shd w:val="clear" w:color="auto" w:fill="FFFFFF"/>
        </w:rPr>
        <w:t xml:space="preserve"> 150.000,00 per lavori e </w:t>
      </w:r>
      <w:proofErr w:type="spellStart"/>
      <w:r w:rsidRPr="002F246A">
        <w:rPr>
          <w:sz w:val="24"/>
          <w:szCs w:val="24"/>
          <w:shd w:val="clear" w:color="auto" w:fill="FFFFFF"/>
        </w:rPr>
        <w:t>max</w:t>
      </w:r>
      <w:proofErr w:type="spellEnd"/>
      <w:r w:rsidRPr="002F246A">
        <w:rPr>
          <w:sz w:val="24"/>
          <w:szCs w:val="24"/>
          <w:shd w:val="clear" w:color="auto" w:fill="FFFFFF"/>
        </w:rPr>
        <w:t xml:space="preserve"> 50.000,00 euro per somme </w:t>
      </w:r>
      <w:proofErr w:type="spellStart"/>
      <w:r w:rsidRPr="002F246A">
        <w:rPr>
          <w:sz w:val="24"/>
          <w:szCs w:val="24"/>
          <w:shd w:val="clear" w:color="auto" w:fill="FFFFFF"/>
        </w:rPr>
        <w:t>qa</w:t>
      </w:r>
      <w:proofErr w:type="spellEnd"/>
      <w:r w:rsidRPr="002F246A">
        <w:rPr>
          <w:sz w:val="24"/>
          <w:szCs w:val="24"/>
          <w:shd w:val="clear" w:color="auto" w:fill="FFFFFF"/>
        </w:rPr>
        <w:t xml:space="preserve"> disposizione);</w:t>
      </w:r>
    </w:p>
    <w:p w:rsidR="002F246A" w:rsidRPr="002F246A" w:rsidRDefault="002F246A" w:rsidP="002F246A">
      <w:pPr>
        <w:tabs>
          <w:tab w:val="left" w:pos="453"/>
        </w:tabs>
        <w:jc w:val="both"/>
        <w:rPr>
          <w:b/>
          <w:sz w:val="24"/>
          <w:szCs w:val="24"/>
        </w:rPr>
      </w:pPr>
    </w:p>
    <w:p w:rsidR="002F246A" w:rsidRPr="002F246A" w:rsidRDefault="002F246A" w:rsidP="002F246A">
      <w:pPr>
        <w:numPr>
          <w:ilvl w:val="0"/>
          <w:numId w:val="24"/>
        </w:numPr>
        <w:tabs>
          <w:tab w:val="left" w:pos="453"/>
        </w:tabs>
        <w:jc w:val="both"/>
        <w:rPr>
          <w:sz w:val="24"/>
          <w:szCs w:val="24"/>
        </w:rPr>
      </w:pPr>
      <w:r w:rsidRPr="002F246A">
        <w:rPr>
          <w:sz w:val="24"/>
          <w:szCs w:val="24"/>
          <w:shd w:val="clear" w:color="auto" w:fill="FFFFFF"/>
        </w:rPr>
        <w:t xml:space="preserve">     L’elenco / tabella allegato al decreto che riporta al n°379 il Comune di Bisegna tra quelli finanziabili per gli interventi descritti;</w:t>
      </w:r>
    </w:p>
    <w:p w:rsidR="002F246A" w:rsidRPr="002F246A" w:rsidRDefault="002F246A" w:rsidP="002F246A">
      <w:pPr>
        <w:tabs>
          <w:tab w:val="left" w:pos="453"/>
        </w:tabs>
        <w:jc w:val="both"/>
        <w:rPr>
          <w:sz w:val="24"/>
          <w:szCs w:val="24"/>
          <w:highlight w:val="yellow"/>
        </w:rPr>
      </w:pPr>
    </w:p>
    <w:p w:rsidR="002F246A" w:rsidRPr="002F246A" w:rsidRDefault="002F246A" w:rsidP="002F246A">
      <w:pPr>
        <w:tabs>
          <w:tab w:val="left" w:pos="453"/>
          <w:tab w:val="left" w:pos="6237"/>
        </w:tabs>
        <w:jc w:val="both"/>
        <w:rPr>
          <w:b/>
          <w:sz w:val="24"/>
          <w:szCs w:val="24"/>
          <w:highlight w:val="yellow"/>
        </w:rPr>
      </w:pPr>
    </w:p>
    <w:p w:rsidR="002F246A" w:rsidRPr="002F246A" w:rsidRDefault="002F246A" w:rsidP="002F246A">
      <w:pPr>
        <w:tabs>
          <w:tab w:val="left" w:pos="453"/>
          <w:tab w:val="left" w:pos="6237"/>
        </w:tabs>
        <w:jc w:val="both"/>
        <w:rPr>
          <w:b/>
          <w:sz w:val="24"/>
          <w:szCs w:val="24"/>
        </w:rPr>
      </w:pPr>
      <w:r w:rsidRPr="002F246A">
        <w:rPr>
          <w:b/>
          <w:sz w:val="24"/>
          <w:szCs w:val="24"/>
        </w:rPr>
        <w:t xml:space="preserve">CONSIDERATO </w:t>
      </w:r>
      <w:r w:rsidRPr="002F246A">
        <w:rPr>
          <w:sz w:val="24"/>
          <w:szCs w:val="24"/>
        </w:rPr>
        <w:t>che occorre intervenire rapidamente per rispettare la stretta tempistica prevista dalle norme sopra richiamate al fine di dotare il Comune di Bisegna di un progetto esecutivo al fine di accedere al programma di interventi in epigrafe;</w:t>
      </w:r>
    </w:p>
    <w:p w:rsidR="002F246A" w:rsidRPr="002F246A" w:rsidRDefault="002F246A" w:rsidP="002F246A">
      <w:pPr>
        <w:pStyle w:val="Corpotesto"/>
        <w:tabs>
          <w:tab w:val="clear" w:pos="7597"/>
          <w:tab w:val="left" w:pos="453"/>
          <w:tab w:val="left" w:pos="6237"/>
        </w:tabs>
        <w:rPr>
          <w:rFonts w:ascii="Arial" w:hAnsi="Arial" w:cs="Arial"/>
          <w:b/>
          <w:snapToGrid/>
          <w:szCs w:val="24"/>
          <w:highlight w:val="yellow"/>
        </w:rPr>
      </w:pPr>
    </w:p>
    <w:p w:rsidR="002F246A" w:rsidRPr="002F246A" w:rsidRDefault="002F246A" w:rsidP="002F246A">
      <w:pPr>
        <w:jc w:val="both"/>
        <w:rPr>
          <w:b/>
          <w:sz w:val="24"/>
          <w:szCs w:val="24"/>
        </w:rPr>
      </w:pPr>
      <w:r w:rsidRPr="002F246A">
        <w:rPr>
          <w:b/>
          <w:sz w:val="24"/>
          <w:szCs w:val="24"/>
        </w:rPr>
        <w:t>VISTA</w:t>
      </w:r>
      <w:r w:rsidRPr="002F246A">
        <w:rPr>
          <w:sz w:val="24"/>
          <w:szCs w:val="24"/>
        </w:rPr>
        <w:t xml:space="preserve"> la Deliberazione di G.C. n°69 del 03.12.2019, esecutiva, avente per oggetto: </w:t>
      </w:r>
      <w:r w:rsidRPr="002F246A">
        <w:rPr>
          <w:i/>
          <w:sz w:val="24"/>
          <w:szCs w:val="24"/>
        </w:rPr>
        <w:t>“</w:t>
      </w:r>
      <w:r w:rsidRPr="002F246A">
        <w:rPr>
          <w:bCs/>
          <w:i/>
          <w:sz w:val="24"/>
          <w:szCs w:val="24"/>
        </w:rPr>
        <w:t xml:space="preserve">Atto di indirizzo al </w:t>
      </w:r>
      <w:proofErr w:type="spellStart"/>
      <w:r w:rsidRPr="002F246A">
        <w:rPr>
          <w:bCs/>
          <w:i/>
          <w:sz w:val="24"/>
          <w:szCs w:val="24"/>
        </w:rPr>
        <w:t>Resp</w:t>
      </w:r>
      <w:proofErr w:type="spellEnd"/>
      <w:r w:rsidRPr="002F246A">
        <w:rPr>
          <w:bCs/>
          <w:i/>
          <w:sz w:val="24"/>
          <w:szCs w:val="24"/>
        </w:rPr>
        <w:t>. del Servizio Area Tecnica per incarico di progettazione interventi infrastrutturali per piccoli comuni fino a 3500 abitanti – lavori di manutenzione straordinaria strade e illuminazione pubblica Comune di Bisegna (Decreto Ministero Infrastrutture e Trasporti n°400 del 03-09-2019) – NOMINA DEL RESPONSABILE DEL PROCEDIMENTO”;</w:t>
      </w:r>
    </w:p>
    <w:p w:rsidR="002F246A" w:rsidRPr="002F246A" w:rsidRDefault="002F246A" w:rsidP="002F246A">
      <w:pPr>
        <w:tabs>
          <w:tab w:val="left" w:pos="453"/>
        </w:tabs>
        <w:jc w:val="both"/>
        <w:rPr>
          <w:sz w:val="24"/>
          <w:szCs w:val="24"/>
          <w:highlight w:val="yellow"/>
        </w:rPr>
      </w:pPr>
    </w:p>
    <w:p w:rsidR="002F246A" w:rsidRPr="002F246A" w:rsidRDefault="002F246A" w:rsidP="002F246A">
      <w:pPr>
        <w:jc w:val="both"/>
        <w:rPr>
          <w:sz w:val="24"/>
          <w:szCs w:val="24"/>
        </w:rPr>
      </w:pPr>
      <w:r w:rsidRPr="002F246A">
        <w:rPr>
          <w:b/>
          <w:sz w:val="24"/>
          <w:szCs w:val="24"/>
        </w:rPr>
        <w:t>VISTA</w:t>
      </w:r>
      <w:r w:rsidRPr="002F246A">
        <w:rPr>
          <w:sz w:val="24"/>
          <w:szCs w:val="24"/>
        </w:rPr>
        <w:t xml:space="preserve"> la Determinazione del Responsabile del Servizio Area Tecnica n°74 del 05-12-2019, esecutiva, con la quale si è conferito all’Ing. Livio Paris, nato ad Avezzano il 07-05-1979, cod. </w:t>
      </w:r>
      <w:proofErr w:type="spellStart"/>
      <w:r w:rsidRPr="002F246A">
        <w:rPr>
          <w:sz w:val="24"/>
          <w:szCs w:val="24"/>
        </w:rPr>
        <w:t>fisc</w:t>
      </w:r>
      <w:proofErr w:type="spellEnd"/>
      <w:r w:rsidRPr="002F246A">
        <w:rPr>
          <w:sz w:val="24"/>
          <w:szCs w:val="24"/>
        </w:rPr>
        <w:t xml:space="preserve">. PRSLVI79E07A515K, iscritto all’Ordine degli Ingegneri di L’Aquila con il n° 2761, amministratore della Società di Ingegneria STUDIO PARIS ENGINEERING s.r.l. con sede in Avezzano Via Amendola n. 48, P. IVA N° 01982240663 l’incarico professionale di progettazione definitiva/esecutiva, direzione lavori, contabilità e coordinamento sicurezza dei </w:t>
      </w:r>
      <w:r w:rsidRPr="002F246A">
        <w:rPr>
          <w:i/>
          <w:sz w:val="24"/>
          <w:szCs w:val="24"/>
        </w:rPr>
        <w:t xml:space="preserve">LAVORI DI MANUTENZIONE STRAORDINARIA STRADE E ILLUMINAZIONE PUBBLICA COMUNE DI BISEGNA PROGRAMMA INTERVENTI INFRASTRUTTURALI PER PICCOLI COMUNI FINO A 3500 ABITANTI – (DECRETO MINISTERO INFRASTRUTTURE E TRASPORTI N°400 DEL 03-09-2019) </w:t>
      </w:r>
      <w:r w:rsidRPr="002F246A">
        <w:rPr>
          <w:sz w:val="24"/>
          <w:szCs w:val="24"/>
        </w:rPr>
        <w:t>per l’importo di euro 25.800,00 oltre contributi ed IVA di legge;</w:t>
      </w:r>
    </w:p>
    <w:p w:rsidR="002F246A" w:rsidRPr="002F246A" w:rsidRDefault="002F246A" w:rsidP="002F246A">
      <w:pPr>
        <w:jc w:val="both"/>
        <w:rPr>
          <w:sz w:val="24"/>
          <w:szCs w:val="24"/>
        </w:rPr>
      </w:pPr>
    </w:p>
    <w:p w:rsidR="002F246A" w:rsidRPr="002F246A" w:rsidRDefault="002F246A" w:rsidP="002F246A">
      <w:pPr>
        <w:tabs>
          <w:tab w:val="left" w:pos="453"/>
        </w:tabs>
        <w:jc w:val="both"/>
        <w:rPr>
          <w:b/>
          <w:sz w:val="24"/>
          <w:szCs w:val="24"/>
        </w:rPr>
      </w:pPr>
    </w:p>
    <w:p w:rsidR="002F246A" w:rsidRPr="002F246A" w:rsidRDefault="002F246A" w:rsidP="002F246A">
      <w:pPr>
        <w:tabs>
          <w:tab w:val="left" w:pos="453"/>
        </w:tabs>
        <w:jc w:val="both"/>
        <w:rPr>
          <w:sz w:val="24"/>
          <w:szCs w:val="24"/>
        </w:rPr>
      </w:pPr>
      <w:r w:rsidRPr="002F246A">
        <w:rPr>
          <w:b/>
          <w:sz w:val="24"/>
          <w:szCs w:val="24"/>
        </w:rPr>
        <w:t>VISTO</w:t>
      </w:r>
      <w:r w:rsidRPr="002F246A">
        <w:rPr>
          <w:sz w:val="24"/>
          <w:szCs w:val="24"/>
        </w:rPr>
        <w:t xml:space="preserve"> il Progetto Esecutivo in epigrafe depositato presso il Comune di Bisegna in data 06-12-2019 </w:t>
      </w:r>
      <w:proofErr w:type="spellStart"/>
      <w:r w:rsidRPr="002F246A">
        <w:rPr>
          <w:sz w:val="24"/>
          <w:szCs w:val="24"/>
        </w:rPr>
        <w:t>prot</w:t>
      </w:r>
      <w:proofErr w:type="spellEnd"/>
      <w:r w:rsidRPr="002F246A">
        <w:rPr>
          <w:sz w:val="24"/>
          <w:szCs w:val="24"/>
        </w:rPr>
        <w:t>. n° 2082 dall’ing. Livio Paris composto dai seguenti elaborati:</w:t>
      </w:r>
    </w:p>
    <w:p w:rsidR="002F246A" w:rsidRPr="002F246A" w:rsidRDefault="002F246A" w:rsidP="002F246A">
      <w:pPr>
        <w:tabs>
          <w:tab w:val="left" w:pos="453"/>
        </w:tabs>
        <w:jc w:val="center"/>
        <w:rPr>
          <w:sz w:val="24"/>
          <w:szCs w:val="24"/>
        </w:rPr>
      </w:pPr>
      <w:r w:rsidRPr="002F246A">
        <w:rPr>
          <w:noProof/>
          <w:sz w:val="24"/>
          <w:szCs w:val="24"/>
        </w:rPr>
        <w:drawing>
          <wp:inline distT="0" distB="0" distL="0" distR="0" wp14:anchorId="73B758E8" wp14:editId="5BDAA554">
            <wp:extent cx="3026243" cy="3858322"/>
            <wp:effectExtent l="19050" t="19050" r="22225" b="27940"/>
            <wp:docPr id="4" name="Immagine 4" descr="ELENCO ELABORATI -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NCO ELABORATI - Imma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505" cy="3858656"/>
                    </a:xfrm>
                    <a:prstGeom prst="rect">
                      <a:avLst/>
                    </a:prstGeom>
                    <a:noFill/>
                    <a:ln w="12700" cmpd="sng">
                      <a:solidFill>
                        <a:srgbClr val="000000"/>
                      </a:solidFill>
                      <a:miter lim="800000"/>
                      <a:headEnd/>
                      <a:tailEnd/>
                    </a:ln>
                    <a:effectLst/>
                  </pic:spPr>
                </pic:pic>
              </a:graphicData>
            </a:graphic>
          </wp:inline>
        </w:drawing>
      </w:r>
    </w:p>
    <w:p w:rsidR="002F246A" w:rsidRPr="002F246A" w:rsidRDefault="002F246A" w:rsidP="002F246A">
      <w:pPr>
        <w:tabs>
          <w:tab w:val="left" w:pos="453"/>
        </w:tabs>
        <w:rPr>
          <w:sz w:val="24"/>
          <w:szCs w:val="24"/>
        </w:rPr>
      </w:pPr>
      <w:r w:rsidRPr="002F246A">
        <w:rPr>
          <w:sz w:val="24"/>
          <w:szCs w:val="24"/>
        </w:rPr>
        <w:lastRenderedPageBreak/>
        <w:t>dell’importo complessivo di euro 199.300,00 con il seguente quadro economico:</w:t>
      </w:r>
    </w:p>
    <w:p w:rsidR="002F246A" w:rsidRPr="002F246A" w:rsidRDefault="00CA0C8D" w:rsidP="002F246A">
      <w:pPr>
        <w:tabs>
          <w:tab w:val="left" w:pos="453"/>
        </w:tabs>
        <w:jc w:val="center"/>
        <w:rPr>
          <w:sz w:val="24"/>
          <w:szCs w:val="24"/>
        </w:rPr>
      </w:pPr>
      <w:r w:rsidRPr="00CA0C8D">
        <w:rPr>
          <w:noProof/>
          <w:sz w:val="24"/>
          <w:szCs w:val="24"/>
          <w:bdr w:val="single" w:sz="6" w:space="0" w:color="auto"/>
        </w:rPr>
        <w:drawing>
          <wp:inline distT="0" distB="0" distL="0" distR="0" wp14:anchorId="3CFC8A86" wp14:editId="3F5AFA7D">
            <wp:extent cx="5325035" cy="3348348"/>
            <wp:effectExtent l="0" t="0" r="0" b="5080"/>
            <wp:docPr id="5" name="Immagine 5" descr="F:\q e 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 e Immag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758" cy="3351318"/>
                    </a:xfrm>
                    <a:prstGeom prst="rect">
                      <a:avLst/>
                    </a:prstGeom>
                    <a:noFill/>
                    <a:ln>
                      <a:noFill/>
                    </a:ln>
                  </pic:spPr>
                </pic:pic>
              </a:graphicData>
            </a:graphic>
          </wp:inline>
        </w:drawing>
      </w:r>
    </w:p>
    <w:p w:rsidR="002F246A" w:rsidRPr="002F246A" w:rsidRDefault="002F246A" w:rsidP="002F246A">
      <w:pPr>
        <w:tabs>
          <w:tab w:val="left" w:pos="453"/>
        </w:tabs>
        <w:jc w:val="both"/>
        <w:rPr>
          <w:sz w:val="24"/>
          <w:szCs w:val="24"/>
          <w:highlight w:val="yellow"/>
        </w:rPr>
      </w:pPr>
    </w:p>
    <w:p w:rsidR="002F246A" w:rsidRDefault="002F246A" w:rsidP="002F246A">
      <w:pPr>
        <w:jc w:val="both"/>
        <w:rPr>
          <w:sz w:val="24"/>
          <w:szCs w:val="24"/>
        </w:rPr>
      </w:pPr>
      <w:r w:rsidRPr="002F246A">
        <w:rPr>
          <w:b/>
          <w:sz w:val="24"/>
          <w:szCs w:val="24"/>
        </w:rPr>
        <w:t>CONSIDERATO CHE:</w:t>
      </w:r>
      <w:r w:rsidRPr="002F246A">
        <w:rPr>
          <w:sz w:val="24"/>
          <w:szCs w:val="24"/>
        </w:rPr>
        <w:t xml:space="preserve"> </w:t>
      </w:r>
    </w:p>
    <w:p w:rsidR="00906C7C" w:rsidRPr="002F246A" w:rsidRDefault="00906C7C" w:rsidP="002F246A">
      <w:pPr>
        <w:jc w:val="both"/>
        <w:rPr>
          <w:sz w:val="24"/>
          <w:szCs w:val="24"/>
        </w:rPr>
      </w:pPr>
    </w:p>
    <w:p w:rsidR="002F246A" w:rsidRDefault="002F246A" w:rsidP="002F246A">
      <w:pPr>
        <w:numPr>
          <w:ilvl w:val="0"/>
          <w:numId w:val="25"/>
        </w:numPr>
        <w:jc w:val="both"/>
        <w:rPr>
          <w:sz w:val="24"/>
          <w:szCs w:val="24"/>
        </w:rPr>
      </w:pPr>
      <w:r w:rsidRPr="002F246A">
        <w:rPr>
          <w:sz w:val="24"/>
          <w:szCs w:val="24"/>
        </w:rPr>
        <w:t xml:space="preserve">Il progetto esecutivo dei LAVORI DI MANUTENZIONE STRAORDINARIA STRADE E ILLUMINAZIONE PUBBLICA COMUNE DI BISEGNA è cantierabile de immediatamente eseguibile </w:t>
      </w:r>
      <w:r w:rsidRPr="002F246A">
        <w:rPr>
          <w:sz w:val="24"/>
          <w:szCs w:val="24"/>
          <w:u w:val="single"/>
        </w:rPr>
        <w:t>poiché non è necessario acquisire pareri, permessi e nulla osta propedeutici</w:t>
      </w:r>
      <w:r w:rsidRPr="002F246A">
        <w:rPr>
          <w:sz w:val="24"/>
          <w:szCs w:val="24"/>
        </w:rPr>
        <w:t>;</w:t>
      </w:r>
    </w:p>
    <w:p w:rsidR="00906C7C" w:rsidRPr="002F246A" w:rsidRDefault="00906C7C" w:rsidP="00906C7C">
      <w:pPr>
        <w:ind w:left="720"/>
        <w:jc w:val="both"/>
        <w:rPr>
          <w:sz w:val="24"/>
          <w:szCs w:val="24"/>
        </w:rPr>
      </w:pPr>
    </w:p>
    <w:p w:rsidR="002F246A" w:rsidRDefault="002F246A" w:rsidP="002F246A">
      <w:pPr>
        <w:numPr>
          <w:ilvl w:val="0"/>
          <w:numId w:val="25"/>
        </w:numPr>
        <w:jc w:val="both"/>
        <w:rPr>
          <w:sz w:val="24"/>
          <w:szCs w:val="24"/>
        </w:rPr>
      </w:pPr>
      <w:r w:rsidRPr="002F246A">
        <w:rPr>
          <w:sz w:val="24"/>
          <w:szCs w:val="24"/>
        </w:rPr>
        <w:t xml:space="preserve">L’intervento proposto risponde alle finalità del programma ministeriale in epigrafe e che presenta il requisito di immediata </w:t>
      </w:r>
      <w:proofErr w:type="spellStart"/>
      <w:r w:rsidRPr="002F246A">
        <w:rPr>
          <w:sz w:val="24"/>
          <w:szCs w:val="24"/>
        </w:rPr>
        <w:t>cantierabilità</w:t>
      </w:r>
      <w:proofErr w:type="spellEnd"/>
      <w:r w:rsidRPr="002F246A">
        <w:rPr>
          <w:sz w:val="24"/>
          <w:szCs w:val="24"/>
        </w:rPr>
        <w:t xml:space="preserve"> dei lavori e rientra negli interventi di cui all’art. 3 comma 1 del D.P.R. 380/2016 (interventi di straordinaria manutenzione);</w:t>
      </w:r>
    </w:p>
    <w:p w:rsidR="00906C7C" w:rsidRPr="002F246A" w:rsidRDefault="00906C7C" w:rsidP="00906C7C">
      <w:pPr>
        <w:jc w:val="both"/>
        <w:rPr>
          <w:sz w:val="24"/>
          <w:szCs w:val="24"/>
        </w:rPr>
      </w:pPr>
    </w:p>
    <w:p w:rsidR="002F246A" w:rsidRDefault="002F246A" w:rsidP="002F246A">
      <w:pPr>
        <w:numPr>
          <w:ilvl w:val="0"/>
          <w:numId w:val="25"/>
        </w:numPr>
        <w:jc w:val="both"/>
        <w:rPr>
          <w:sz w:val="24"/>
          <w:szCs w:val="24"/>
        </w:rPr>
      </w:pPr>
      <w:r w:rsidRPr="002F246A">
        <w:rPr>
          <w:sz w:val="24"/>
          <w:szCs w:val="24"/>
        </w:rPr>
        <w:t>E’ stato nominato R.U.P. l’arch. Gerardo D’ADDEZIO (</w:t>
      </w:r>
      <w:proofErr w:type="spellStart"/>
      <w:r w:rsidRPr="002F246A">
        <w:rPr>
          <w:sz w:val="24"/>
          <w:szCs w:val="24"/>
        </w:rPr>
        <w:t>Resp</w:t>
      </w:r>
      <w:proofErr w:type="spellEnd"/>
      <w:r w:rsidRPr="002F246A">
        <w:rPr>
          <w:sz w:val="24"/>
          <w:szCs w:val="24"/>
        </w:rPr>
        <w:t>. Servizio Area Tecnica) come da D. G.C. n°69/2019;</w:t>
      </w:r>
    </w:p>
    <w:p w:rsidR="00906C7C" w:rsidRPr="002F246A" w:rsidRDefault="00906C7C" w:rsidP="00906C7C">
      <w:pPr>
        <w:jc w:val="both"/>
        <w:rPr>
          <w:sz w:val="24"/>
          <w:szCs w:val="24"/>
        </w:rPr>
      </w:pPr>
    </w:p>
    <w:p w:rsidR="00906C7C" w:rsidRPr="002F246A" w:rsidRDefault="002F246A" w:rsidP="002F24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4"/>
          <w:szCs w:val="24"/>
        </w:rPr>
      </w:pPr>
      <w:r w:rsidRPr="002F246A">
        <w:rPr>
          <w:b/>
          <w:sz w:val="24"/>
          <w:szCs w:val="24"/>
        </w:rPr>
        <w:t xml:space="preserve">VISTO </w:t>
      </w:r>
      <w:r w:rsidRPr="002F246A">
        <w:rPr>
          <w:sz w:val="24"/>
          <w:szCs w:val="24"/>
        </w:rPr>
        <w:t xml:space="preserve">il D. </w:t>
      </w:r>
      <w:proofErr w:type="spellStart"/>
      <w:r w:rsidRPr="002F246A">
        <w:rPr>
          <w:sz w:val="24"/>
          <w:szCs w:val="24"/>
        </w:rPr>
        <w:t>Lgs</w:t>
      </w:r>
      <w:proofErr w:type="spellEnd"/>
      <w:r w:rsidRPr="002F246A">
        <w:rPr>
          <w:sz w:val="24"/>
          <w:szCs w:val="24"/>
        </w:rPr>
        <w:t xml:space="preserve">. 50/2016 e </w:t>
      </w:r>
      <w:proofErr w:type="spellStart"/>
      <w:r w:rsidRPr="002F246A">
        <w:rPr>
          <w:sz w:val="24"/>
          <w:szCs w:val="24"/>
        </w:rPr>
        <w:t>s.m.i.</w:t>
      </w:r>
      <w:proofErr w:type="spellEnd"/>
      <w:r w:rsidRPr="002F246A">
        <w:rPr>
          <w:sz w:val="24"/>
          <w:szCs w:val="24"/>
        </w:rPr>
        <w:t>;</w:t>
      </w:r>
    </w:p>
    <w:p w:rsidR="002F246A" w:rsidRPr="002F246A" w:rsidRDefault="002F246A" w:rsidP="002F246A">
      <w:pPr>
        <w:rPr>
          <w:sz w:val="24"/>
          <w:szCs w:val="24"/>
        </w:rPr>
      </w:pPr>
      <w:r w:rsidRPr="002F246A">
        <w:rPr>
          <w:b/>
          <w:sz w:val="24"/>
          <w:szCs w:val="24"/>
        </w:rPr>
        <w:t xml:space="preserve">VISTO </w:t>
      </w:r>
      <w:r w:rsidRPr="002F246A">
        <w:rPr>
          <w:sz w:val="24"/>
          <w:szCs w:val="24"/>
        </w:rPr>
        <w:t xml:space="preserve">il T.U.E.L. 267/2000 e </w:t>
      </w:r>
      <w:proofErr w:type="spellStart"/>
      <w:r w:rsidRPr="002F246A">
        <w:rPr>
          <w:sz w:val="24"/>
          <w:szCs w:val="24"/>
        </w:rPr>
        <w:t>s.m.i.</w:t>
      </w:r>
      <w:proofErr w:type="spellEnd"/>
      <w:r w:rsidRPr="002F246A">
        <w:rPr>
          <w:sz w:val="24"/>
          <w:szCs w:val="24"/>
        </w:rPr>
        <w:t>;</w:t>
      </w:r>
    </w:p>
    <w:p w:rsidR="002F246A" w:rsidRPr="002F246A" w:rsidRDefault="002F246A" w:rsidP="002F246A">
      <w:pPr>
        <w:rPr>
          <w:sz w:val="24"/>
          <w:szCs w:val="24"/>
        </w:rPr>
      </w:pPr>
    </w:p>
    <w:p w:rsidR="002F246A" w:rsidRPr="002F246A" w:rsidRDefault="002F246A" w:rsidP="002F246A">
      <w:pPr>
        <w:rPr>
          <w:sz w:val="24"/>
          <w:szCs w:val="24"/>
        </w:rPr>
      </w:pPr>
    </w:p>
    <w:p w:rsidR="002F246A" w:rsidRPr="002F246A" w:rsidRDefault="002F246A" w:rsidP="002F246A">
      <w:pPr>
        <w:rPr>
          <w:sz w:val="24"/>
          <w:szCs w:val="24"/>
        </w:rPr>
      </w:pPr>
    </w:p>
    <w:p w:rsidR="002F246A" w:rsidRPr="002F246A" w:rsidRDefault="002F246A" w:rsidP="002F246A">
      <w:pPr>
        <w:jc w:val="both"/>
        <w:rPr>
          <w:sz w:val="24"/>
          <w:szCs w:val="24"/>
          <w:highlight w:val="yellow"/>
        </w:rPr>
      </w:pPr>
    </w:p>
    <w:p w:rsidR="002F246A" w:rsidRPr="00906C7C" w:rsidRDefault="002F246A" w:rsidP="002F246A">
      <w:pPr>
        <w:jc w:val="center"/>
        <w:rPr>
          <w:b/>
          <w:sz w:val="36"/>
          <w:szCs w:val="36"/>
        </w:rPr>
      </w:pPr>
      <w:r w:rsidRPr="00906C7C">
        <w:rPr>
          <w:b/>
          <w:sz w:val="36"/>
          <w:szCs w:val="36"/>
        </w:rPr>
        <w:t>DELIBERA</w:t>
      </w:r>
    </w:p>
    <w:p w:rsidR="002F246A" w:rsidRPr="00906C7C" w:rsidRDefault="002F246A" w:rsidP="002F246A">
      <w:pPr>
        <w:jc w:val="center"/>
        <w:rPr>
          <w:b/>
          <w:sz w:val="24"/>
          <w:szCs w:val="24"/>
        </w:rPr>
      </w:pPr>
    </w:p>
    <w:p w:rsidR="002F246A" w:rsidRPr="00906C7C" w:rsidRDefault="002F246A" w:rsidP="002F246A">
      <w:pPr>
        <w:pStyle w:val="Normal"/>
        <w:numPr>
          <w:ilvl w:val="0"/>
          <w:numId w:val="2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stabilire</w:t>
      </w:r>
      <w:r w:rsidRPr="00906C7C">
        <w:rPr>
          <w:rFonts w:ascii="Times New Roman" w:hAnsi="Times New Roman" w:cs="Times New Roman"/>
        </w:rPr>
        <w:t xml:space="preserve"> che le premesse sono parte integrante della presente determinazione;</w:t>
      </w:r>
    </w:p>
    <w:p w:rsidR="002F246A" w:rsidRPr="00906C7C" w:rsidRDefault="002F246A" w:rsidP="002F246A">
      <w:pPr>
        <w:pStyle w:val="Normal"/>
        <w:numPr>
          <w:ilvl w:val="0"/>
          <w:numId w:val="2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approvare</w:t>
      </w:r>
      <w:r w:rsidRPr="00906C7C">
        <w:rPr>
          <w:rFonts w:ascii="Times New Roman" w:hAnsi="Times New Roman" w:cs="Times New Roman"/>
        </w:rPr>
        <w:t xml:space="preserve"> il Progetto Esecutivo in epigrafe depositato presso il Comune di Bisegna in data 06-12-2019 </w:t>
      </w:r>
      <w:proofErr w:type="spellStart"/>
      <w:r w:rsidRPr="00906C7C">
        <w:rPr>
          <w:rFonts w:ascii="Times New Roman" w:hAnsi="Times New Roman" w:cs="Times New Roman"/>
        </w:rPr>
        <w:t>prot</w:t>
      </w:r>
      <w:proofErr w:type="spellEnd"/>
      <w:r w:rsidRPr="00906C7C">
        <w:rPr>
          <w:rFonts w:ascii="Times New Roman" w:hAnsi="Times New Roman" w:cs="Times New Roman"/>
        </w:rPr>
        <w:t>. n° 2082 dall’ing. Livio Paris composto dai seguenti elaborati:</w:t>
      </w:r>
    </w:p>
    <w:p w:rsidR="002F246A" w:rsidRPr="002F246A" w:rsidRDefault="002F246A" w:rsidP="002F246A">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720"/>
        <w:jc w:val="center"/>
      </w:pPr>
      <w:r w:rsidRPr="002F246A">
        <w:rPr>
          <w:noProof/>
        </w:rPr>
        <w:lastRenderedPageBreak/>
        <w:drawing>
          <wp:inline distT="0" distB="0" distL="0" distR="0" wp14:anchorId="1057CF4D" wp14:editId="13B87F10">
            <wp:extent cx="2965019" cy="3780264"/>
            <wp:effectExtent l="19050" t="19050" r="26035" b="10795"/>
            <wp:docPr id="2" name="Immagine 2" descr="ELENCO ELABORATI -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NCO ELABORATI - Imma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277" cy="3780592"/>
                    </a:xfrm>
                    <a:prstGeom prst="rect">
                      <a:avLst/>
                    </a:prstGeom>
                    <a:noFill/>
                    <a:ln w="12700" cmpd="sng">
                      <a:solidFill>
                        <a:srgbClr val="000000"/>
                      </a:solidFill>
                      <a:miter lim="800000"/>
                      <a:headEnd/>
                      <a:tailEnd/>
                    </a:ln>
                    <a:effectLst/>
                  </pic:spPr>
                </pic:pic>
              </a:graphicData>
            </a:graphic>
          </wp:inline>
        </w:drawing>
      </w:r>
    </w:p>
    <w:p w:rsidR="002F246A" w:rsidRPr="002F246A" w:rsidRDefault="002F246A" w:rsidP="002F246A">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720"/>
        <w:jc w:val="both"/>
      </w:pPr>
    </w:p>
    <w:p w:rsidR="002F246A" w:rsidRPr="002F246A" w:rsidRDefault="002F246A" w:rsidP="002F246A">
      <w:pPr>
        <w:tabs>
          <w:tab w:val="left" w:pos="453"/>
        </w:tabs>
        <w:ind w:left="720"/>
        <w:rPr>
          <w:sz w:val="24"/>
          <w:szCs w:val="24"/>
        </w:rPr>
      </w:pPr>
      <w:r w:rsidRPr="002F246A">
        <w:rPr>
          <w:sz w:val="24"/>
          <w:szCs w:val="24"/>
        </w:rPr>
        <w:t>dell’importo complessivo di euro 199.300,00 con il seguente quadro economico:</w:t>
      </w:r>
    </w:p>
    <w:p w:rsidR="002F246A" w:rsidRPr="002F246A" w:rsidRDefault="00CA0C8D" w:rsidP="00906C7C">
      <w:pPr>
        <w:tabs>
          <w:tab w:val="left" w:pos="453"/>
        </w:tabs>
        <w:ind w:left="720"/>
        <w:jc w:val="center"/>
        <w:rPr>
          <w:sz w:val="24"/>
          <w:szCs w:val="24"/>
        </w:rPr>
      </w:pPr>
      <w:r w:rsidRPr="00CA0C8D">
        <w:rPr>
          <w:noProof/>
          <w:sz w:val="24"/>
          <w:szCs w:val="24"/>
          <w:bdr w:val="single" w:sz="6" w:space="0" w:color="auto"/>
        </w:rPr>
        <w:drawing>
          <wp:inline distT="0" distB="0" distL="0" distR="0" wp14:anchorId="16E41A73" wp14:editId="47D75A96">
            <wp:extent cx="5629835" cy="3540003"/>
            <wp:effectExtent l="0" t="0" r="0" b="3810"/>
            <wp:docPr id="6" name="Immagine 6" descr="F:\q e 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 e Immag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878" cy="3540659"/>
                    </a:xfrm>
                    <a:prstGeom prst="rect">
                      <a:avLst/>
                    </a:prstGeom>
                    <a:noFill/>
                    <a:ln>
                      <a:noFill/>
                    </a:ln>
                  </pic:spPr>
                </pic:pic>
              </a:graphicData>
            </a:graphic>
          </wp:inline>
        </w:drawing>
      </w:r>
    </w:p>
    <w:p w:rsidR="002F246A" w:rsidRPr="002F246A" w:rsidRDefault="002F246A" w:rsidP="002F246A">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stabilire</w:t>
      </w:r>
      <w:r w:rsidRPr="00906C7C">
        <w:rPr>
          <w:rFonts w:ascii="Times New Roman" w:hAnsi="Times New Roman" w:cs="Times New Roman"/>
        </w:rPr>
        <w:t xml:space="preserve"> che l’importo complessivo dell’intervento è pari ad euro 199.300,00;</w:t>
      </w:r>
    </w:p>
    <w:p w:rsidR="00906C7C" w:rsidRPr="00906C7C" w:rsidRDefault="00906C7C" w:rsidP="00906C7C">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720"/>
        <w:jc w:val="both"/>
        <w:rPr>
          <w:rFonts w:ascii="Times New Roman" w:hAnsi="Times New Roman" w:cs="Times New Roman"/>
        </w:rPr>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 xml:space="preserve">di dichiarare che </w:t>
      </w:r>
      <w:r w:rsidR="00906C7C">
        <w:rPr>
          <w:rFonts w:ascii="Times New Roman" w:hAnsi="Times New Roman" w:cs="Times New Roman"/>
        </w:rPr>
        <w:t>i</w:t>
      </w:r>
      <w:r w:rsidRPr="00906C7C">
        <w:rPr>
          <w:rFonts w:ascii="Times New Roman" w:hAnsi="Times New Roman" w:cs="Times New Roman"/>
        </w:rPr>
        <w:t xml:space="preserve">l progetto esecutivo dei LAVORI DI MANUTENZIONE STRAORDINARIA STRADE E ILLUMINAZIONE PUBBLICA COMUNE DI BISEGNA </w:t>
      </w:r>
      <w:r w:rsidRPr="00906C7C">
        <w:rPr>
          <w:rFonts w:ascii="Times New Roman" w:hAnsi="Times New Roman" w:cs="Times New Roman"/>
        </w:rPr>
        <w:lastRenderedPageBreak/>
        <w:t xml:space="preserve">è cantierabile ed immediatamente eseguibile </w:t>
      </w:r>
      <w:r w:rsidRPr="00906C7C">
        <w:rPr>
          <w:rFonts w:ascii="Times New Roman" w:hAnsi="Times New Roman" w:cs="Times New Roman"/>
          <w:u w:val="single"/>
        </w:rPr>
        <w:t>poiché non è necessario acquisire pareri, permessi e nulla osta propedeutici</w:t>
      </w:r>
      <w:r w:rsidRPr="00906C7C">
        <w:rPr>
          <w:rFonts w:ascii="Times New Roman" w:hAnsi="Times New Roman" w:cs="Times New Roman"/>
        </w:rPr>
        <w:t>;</w:t>
      </w: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dichiarare che</w:t>
      </w:r>
      <w:r w:rsidRPr="00906C7C">
        <w:rPr>
          <w:rFonts w:ascii="Times New Roman" w:hAnsi="Times New Roman" w:cs="Times New Roman"/>
        </w:rPr>
        <w:t xml:space="preserve"> intervento proposto risponde alle finalità del programma ministeriale in epigrafe e che presenta il requisito di immediata </w:t>
      </w:r>
      <w:proofErr w:type="spellStart"/>
      <w:r w:rsidRPr="00906C7C">
        <w:rPr>
          <w:rFonts w:ascii="Times New Roman" w:hAnsi="Times New Roman" w:cs="Times New Roman"/>
        </w:rPr>
        <w:t>cantierabilità</w:t>
      </w:r>
      <w:proofErr w:type="spellEnd"/>
      <w:r w:rsidRPr="00906C7C">
        <w:rPr>
          <w:rFonts w:ascii="Times New Roman" w:hAnsi="Times New Roman" w:cs="Times New Roman"/>
        </w:rPr>
        <w:t xml:space="preserve"> dei lavori e rientra negli interventi di cui all’art. 3 comma 1 del D.P.R. 380/2016 (interventi di straordinaria manutenzione);</w:t>
      </w:r>
    </w:p>
    <w:p w:rsidR="00906C7C" w:rsidRPr="00906C7C" w:rsidRDefault="00906C7C" w:rsidP="00906C7C">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nominare</w:t>
      </w:r>
      <w:r w:rsidRPr="00906C7C">
        <w:rPr>
          <w:rFonts w:ascii="Times New Roman" w:hAnsi="Times New Roman" w:cs="Times New Roman"/>
        </w:rPr>
        <w:t xml:space="preserve">, ai sensi della legge 241/90 e del </w:t>
      </w:r>
      <w:proofErr w:type="spellStart"/>
      <w:r w:rsidRPr="00906C7C">
        <w:rPr>
          <w:rFonts w:ascii="Times New Roman" w:hAnsi="Times New Roman" w:cs="Times New Roman"/>
        </w:rPr>
        <w:t>D.Lgs.</w:t>
      </w:r>
      <w:proofErr w:type="spellEnd"/>
      <w:r w:rsidRPr="00906C7C">
        <w:rPr>
          <w:rFonts w:ascii="Times New Roman" w:hAnsi="Times New Roman" w:cs="Times New Roman"/>
        </w:rPr>
        <w:t xml:space="preserve"> 50/2016, Responsabile Unico del Procedimento l’arch. Gerardo D’ADDEZIO (</w:t>
      </w:r>
      <w:proofErr w:type="spellStart"/>
      <w:r w:rsidRPr="00906C7C">
        <w:rPr>
          <w:rFonts w:ascii="Times New Roman" w:hAnsi="Times New Roman" w:cs="Times New Roman"/>
        </w:rPr>
        <w:t>Resp</w:t>
      </w:r>
      <w:proofErr w:type="spellEnd"/>
      <w:r w:rsidRPr="00906C7C">
        <w:rPr>
          <w:rFonts w:ascii="Times New Roman" w:hAnsi="Times New Roman" w:cs="Times New Roman"/>
        </w:rPr>
        <w:t>. Servizio Area Tecnica) come già indicato nella D. G.C. n°69/2019;</w:t>
      </w:r>
    </w:p>
    <w:p w:rsidR="00906C7C" w:rsidRPr="00906C7C" w:rsidRDefault="00906C7C" w:rsidP="00906C7C">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360"/>
        <w:jc w:val="both"/>
        <w:rPr>
          <w:rFonts w:ascii="Times New Roman" w:hAnsi="Times New Roman" w:cs="Times New Roman"/>
        </w:rPr>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stabilire</w:t>
      </w:r>
      <w:r w:rsidRPr="00906C7C">
        <w:rPr>
          <w:rFonts w:ascii="Times New Roman" w:hAnsi="Times New Roman" w:cs="Times New Roman"/>
        </w:rPr>
        <w:t xml:space="preserve"> di tra</w:t>
      </w:r>
      <w:r w:rsidR="00906C7C">
        <w:rPr>
          <w:rFonts w:ascii="Times New Roman" w:hAnsi="Times New Roman" w:cs="Times New Roman"/>
        </w:rPr>
        <w:t xml:space="preserve">smettere </w:t>
      </w:r>
      <w:r w:rsidRPr="00906C7C">
        <w:rPr>
          <w:rFonts w:ascii="Times New Roman" w:hAnsi="Times New Roman" w:cs="Times New Roman"/>
        </w:rPr>
        <w:t xml:space="preserve"> l’istanza di finanziamento al Ministero Infrastrutture e Trasporti per gli interventi approvati con il presente atto;</w:t>
      </w:r>
    </w:p>
    <w:p w:rsidR="00906C7C" w:rsidRPr="00906C7C" w:rsidRDefault="00906C7C" w:rsidP="00906C7C">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720"/>
        <w:jc w:val="both"/>
        <w:rPr>
          <w:rFonts w:ascii="Times New Roman" w:hAnsi="Times New Roman" w:cs="Times New Roman"/>
        </w:rPr>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indicare</w:t>
      </w:r>
      <w:r w:rsidRPr="00906C7C">
        <w:rPr>
          <w:rFonts w:ascii="Times New Roman" w:hAnsi="Times New Roman" w:cs="Times New Roman"/>
        </w:rPr>
        <w:t>, ai fini dell’accreditamento delle erogazioni, il Codice IBAN del conto corrente della Tesoreria Comuna</w:t>
      </w:r>
      <w:r w:rsidR="00906C7C">
        <w:rPr>
          <w:rFonts w:ascii="Times New Roman" w:hAnsi="Times New Roman" w:cs="Times New Roman"/>
        </w:rPr>
        <w:t>le: IT55A0538740680000000096879;</w:t>
      </w:r>
    </w:p>
    <w:p w:rsidR="00906C7C" w:rsidRPr="00906C7C" w:rsidRDefault="00906C7C" w:rsidP="00906C7C">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720"/>
        <w:jc w:val="both"/>
        <w:rPr>
          <w:rFonts w:ascii="Times New Roman" w:hAnsi="Times New Roman" w:cs="Times New Roman"/>
        </w:rPr>
      </w:pPr>
    </w:p>
    <w:p w:rsidR="002F246A" w:rsidRPr="00906C7C" w:rsidRDefault="002F246A" w:rsidP="002F246A">
      <w:pPr>
        <w:pStyle w:val="Normal"/>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jc w:val="both"/>
        <w:rPr>
          <w:rFonts w:ascii="Times New Roman" w:hAnsi="Times New Roman" w:cs="Times New Roman"/>
        </w:rPr>
      </w:pPr>
      <w:r w:rsidRPr="00906C7C">
        <w:rPr>
          <w:rFonts w:ascii="Times New Roman" w:hAnsi="Times New Roman" w:cs="Times New Roman"/>
          <w:b/>
        </w:rPr>
        <w:t>DI dichiarare</w:t>
      </w:r>
      <w:r w:rsidRPr="00906C7C">
        <w:rPr>
          <w:rFonts w:ascii="Times New Roman" w:hAnsi="Times New Roman" w:cs="Times New Roman"/>
        </w:rPr>
        <w:t xml:space="preserve"> la  presente deliberazione </w:t>
      </w:r>
      <w:r w:rsidR="00906C7C">
        <w:rPr>
          <w:rFonts w:ascii="Times New Roman" w:hAnsi="Times New Roman" w:cs="Times New Roman"/>
        </w:rPr>
        <w:t xml:space="preserve"> immediatamente eseguibile.</w:t>
      </w:r>
    </w:p>
    <w:p w:rsidR="002F246A" w:rsidRPr="002F246A" w:rsidRDefault="002F246A" w:rsidP="002F246A">
      <w:pPr>
        <w:pStyle w:val="Normal"/>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13"/>
        <w:ind w:left="360"/>
        <w:jc w:val="both"/>
      </w:pPr>
    </w:p>
    <w:p w:rsidR="000816D8" w:rsidRDefault="000816D8">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p>
    <w:p w:rsidR="002F246A" w:rsidRDefault="002F246A">
      <w:pPr>
        <w:rPr>
          <w:rFonts w:ascii="Arial" w:hAnsi="Arial" w:cs="Arial"/>
          <w:sz w:val="24"/>
          <w:szCs w:val="24"/>
        </w:rPr>
      </w:pPr>
      <w:bookmarkStart w:id="3" w:name="_GoBack"/>
      <w:bookmarkEnd w:id="3"/>
    </w:p>
    <w:p w:rsidR="008B1E5F" w:rsidRDefault="00452F27" w:rsidP="00452F27">
      <w:pPr>
        <w:pStyle w:val="Titolo1"/>
        <w:tabs>
          <w:tab w:val="clear" w:pos="2552"/>
          <w:tab w:val="clear" w:pos="6946"/>
        </w:tabs>
        <w:rPr>
          <w:rFonts w:ascii="Arial" w:hAnsi="Arial" w:cs="Arial"/>
          <w:szCs w:val="24"/>
        </w:rPr>
      </w:pPr>
      <w:r w:rsidRPr="0095650F">
        <w:rPr>
          <w:rFonts w:ascii="Arial" w:hAnsi="Arial" w:cs="Arial"/>
          <w:szCs w:val="24"/>
        </w:rPr>
        <w:lastRenderedPageBreak/>
        <w:t>L</w:t>
      </w:r>
      <w:r w:rsidR="00DD3C52" w:rsidRPr="0095650F">
        <w:rPr>
          <w:rFonts w:ascii="Arial" w:hAnsi="Arial" w:cs="Arial"/>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EA37BC">
        <w:rPr>
          <w:rFonts w:ascii="Arial" w:hAnsi="Arial" w:cs="Arial"/>
          <w:sz w:val="24"/>
          <w:szCs w:val="24"/>
        </w:rPr>
        <w:t xml:space="preserve">     </w:t>
      </w:r>
      <w:r w:rsidR="009B0334">
        <w:rPr>
          <w:rFonts w:ascii="Arial" w:hAnsi="Arial" w:cs="Arial"/>
          <w:sz w:val="24"/>
          <w:szCs w:val="24"/>
        </w:rPr>
        <w:t xml:space="preserve">  </w:t>
      </w:r>
      <w:r w:rsidR="0059379C">
        <w:rPr>
          <w:rFonts w:ascii="Arial" w:hAnsi="Arial" w:cs="Arial"/>
          <w:sz w:val="24"/>
          <w:szCs w:val="24"/>
        </w:rPr>
        <w:t>F.to</w:t>
      </w:r>
      <w:r w:rsidR="009B0334">
        <w:rPr>
          <w:rFonts w:ascii="Arial" w:hAnsi="Arial" w:cs="Arial"/>
          <w:sz w:val="24"/>
          <w:szCs w:val="24"/>
        </w:rPr>
        <w:t xml:space="preserve"> </w:t>
      </w:r>
      <w:r w:rsidR="00EA37BC">
        <w:rPr>
          <w:rFonts w:ascii="Arial" w:hAnsi="Arial" w:cs="Arial"/>
          <w:sz w:val="24"/>
          <w:szCs w:val="24"/>
        </w:rPr>
        <w:t xml:space="preserve">Antonio MERCURI </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59379C">
        <w:rPr>
          <w:rFonts w:ascii="Arial" w:hAnsi="Arial" w:cs="Arial"/>
          <w:szCs w:val="24"/>
        </w:rPr>
        <w:t>F.to</w:t>
      </w:r>
      <w:r w:rsidR="00B54410" w:rsidRPr="0095650F">
        <w:rPr>
          <w:rFonts w:ascii="Arial" w:hAnsi="Arial" w:cs="Arial"/>
          <w:szCs w:val="24"/>
        </w:rPr>
        <w:t xml:space="preserve"> </w:t>
      </w:r>
      <w:r w:rsidR="00452F27" w:rsidRPr="0095650F">
        <w:rPr>
          <w:rFonts w:ascii="Arial" w:hAnsi="Arial" w:cs="Arial"/>
          <w:szCs w:val="24"/>
        </w:rPr>
        <w:t xml:space="preserve"> </w:t>
      </w:r>
      <w:proofErr w:type="spellStart"/>
      <w:r w:rsidR="00452F27" w:rsidRPr="0095650F">
        <w:rPr>
          <w:rFonts w:ascii="Arial" w:hAnsi="Arial" w:cs="Arial"/>
          <w:szCs w:val="24"/>
        </w:rPr>
        <w:t>Dr.Cesidio</w:t>
      </w:r>
      <w:proofErr w:type="spellEnd"/>
      <w:r w:rsidR="00452F27" w:rsidRPr="0095650F">
        <w:rPr>
          <w:rFonts w:ascii="Arial" w:hAnsi="Arial" w:cs="Arial"/>
          <w:szCs w:val="24"/>
        </w:rPr>
        <w:t xml:space="preserve">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w:t>
      </w:r>
      <w:proofErr w:type="spellStart"/>
      <w:r w:rsidRPr="0095650F">
        <w:rPr>
          <w:rFonts w:ascii="Arial" w:hAnsi="Arial" w:cs="Arial"/>
          <w:snapToGrid w:val="0"/>
          <w:sz w:val="24"/>
          <w:szCs w:val="24"/>
        </w:rPr>
        <w:t>suestesa</w:t>
      </w:r>
      <w:proofErr w:type="spellEnd"/>
      <w:r w:rsidRPr="0095650F">
        <w:rPr>
          <w:rFonts w:ascii="Arial" w:hAnsi="Arial" w:cs="Arial"/>
          <w:snapToGrid w:val="0"/>
          <w:sz w:val="24"/>
          <w:szCs w:val="24"/>
        </w:rPr>
        <w:t xml:space="preserve"> deliberazione viene pubblicata all’Albo Pretorio Informatico di questo Comune sul sito istituzionale www.comune.bisegna.aq.it per  15 giorni consecutivi a partire dal </w:t>
      </w:r>
      <w:r w:rsidR="00BA3107" w:rsidRPr="0095650F">
        <w:rPr>
          <w:rFonts w:ascii="Arial" w:hAnsi="Arial" w:cs="Arial"/>
          <w:b/>
          <w:snapToGrid w:val="0"/>
          <w:sz w:val="24"/>
          <w:szCs w:val="24"/>
        </w:rPr>
        <w:t xml:space="preserve"> </w:t>
      </w:r>
      <w:r w:rsidR="002F246A">
        <w:rPr>
          <w:rFonts w:ascii="Arial" w:hAnsi="Arial" w:cs="Arial"/>
          <w:b/>
          <w:snapToGrid w:val="0"/>
          <w:sz w:val="24"/>
          <w:szCs w:val="24"/>
        </w:rPr>
        <w:t>10/12/2019</w:t>
      </w:r>
      <w:r w:rsidRPr="0095650F">
        <w:rPr>
          <w:rFonts w:ascii="Arial" w:hAnsi="Arial" w:cs="Arial"/>
          <w:snapToGrid w:val="0"/>
          <w:sz w:val="24"/>
          <w:szCs w:val="24"/>
        </w:rPr>
        <w:t xml:space="preserve">., ai sensi dell’art.124, comma 1, del </w:t>
      </w:r>
      <w:proofErr w:type="spellStart"/>
      <w:r w:rsidRPr="0095650F">
        <w:rPr>
          <w:rFonts w:ascii="Arial" w:hAnsi="Arial" w:cs="Arial"/>
          <w:snapToGrid w:val="0"/>
          <w:sz w:val="24"/>
          <w:szCs w:val="24"/>
        </w:rPr>
        <w:t>D.Lgs.</w:t>
      </w:r>
      <w:proofErr w:type="spellEnd"/>
      <w:r w:rsidRPr="0095650F">
        <w:rPr>
          <w:rFonts w:ascii="Arial" w:hAnsi="Arial" w:cs="Arial"/>
          <w:snapToGrid w:val="0"/>
          <w:sz w:val="24"/>
          <w:szCs w:val="24"/>
        </w:rPr>
        <w:t xml:space="preserve">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EA37BC"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DD3C52" w:rsidRPr="00EA37BC">
        <w:rPr>
          <w:rFonts w:ascii="Arial" w:hAnsi="Arial" w:cs="Arial"/>
          <w:b/>
          <w:snapToGrid w:val="0"/>
          <w:sz w:val="24"/>
          <w:szCs w:val="24"/>
        </w:rPr>
        <w:t xml:space="preserve"> </w:t>
      </w:r>
      <w:r w:rsidR="002F246A">
        <w:rPr>
          <w:rFonts w:ascii="Arial" w:hAnsi="Arial" w:cs="Arial"/>
          <w:b/>
          <w:snapToGrid w:val="0"/>
          <w:sz w:val="24"/>
          <w:szCs w:val="24"/>
        </w:rPr>
        <w:t>10/12/2019</w:t>
      </w:r>
    </w:p>
    <w:p w:rsidR="00452F27" w:rsidRPr="00EA37BC"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 xml:space="preserve">ILSEGRETARIO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59379C">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DD3C52" w:rsidP="00452F27">
      <w:pPr>
        <w:numPr>
          <w:ilvl w:val="0"/>
          <w:numId w:val="1"/>
        </w:num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r w:rsidR="00BE78E7">
        <w:rPr>
          <w:rFonts w:ascii="Arial" w:hAnsi="Arial" w:cs="Arial"/>
          <w:snapToGrid w:val="0"/>
          <w:sz w:val="24"/>
          <w:szCs w:val="24"/>
        </w:rPr>
        <w:t xml:space="preserve"> </w:t>
      </w:r>
      <w:r w:rsidR="00BE78E7" w:rsidRPr="00BE78E7">
        <w:rPr>
          <w:rFonts w:ascii="Arial" w:hAnsi="Arial" w:cs="Arial"/>
          <w:b/>
          <w:snapToGrid w:val="0"/>
          <w:sz w:val="24"/>
          <w:szCs w:val="24"/>
        </w:rPr>
        <w:t>06/12/2019</w:t>
      </w:r>
      <w:r w:rsidR="0094145E" w:rsidRPr="0095650F">
        <w:rPr>
          <w:rFonts w:ascii="Arial" w:hAnsi="Arial" w:cs="Arial"/>
          <w:snapToGrid w:val="0"/>
          <w:sz w:val="24"/>
          <w:szCs w:val="24"/>
        </w:rPr>
        <w:t xml:space="preserve"> </w:t>
      </w:r>
      <w:r w:rsidR="00452F27" w:rsidRPr="0095650F">
        <w:rPr>
          <w:rFonts w:ascii="Arial" w:hAnsi="Arial" w:cs="Arial"/>
          <w:snapToGrid w:val="0"/>
          <w:sz w:val="24"/>
          <w:szCs w:val="24"/>
        </w:rPr>
        <w:t xml:space="preserve"> </w:t>
      </w:r>
      <w:r w:rsidR="00D031DA" w:rsidRPr="0095650F">
        <w:rPr>
          <w:rFonts w:ascii="Arial" w:hAnsi="Arial" w:cs="Arial"/>
          <w:snapToGrid w:val="0"/>
          <w:sz w:val="24"/>
          <w:szCs w:val="24"/>
        </w:rPr>
        <w:t xml:space="preserve"> </w:t>
      </w:r>
      <w:r w:rsidR="00452F27" w:rsidRPr="0095650F">
        <w:rPr>
          <w:rFonts w:ascii="Arial" w:hAnsi="Arial" w:cs="Arial"/>
          <w:b/>
          <w:snapToGrid w:val="0"/>
          <w:sz w:val="24"/>
          <w:szCs w:val="24"/>
        </w:rPr>
        <w:t xml:space="preserve"> </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w:t>
      </w:r>
      <w:proofErr w:type="spellStart"/>
      <w:r w:rsidR="00452F27" w:rsidRPr="0095650F">
        <w:rPr>
          <w:rFonts w:ascii="Arial" w:hAnsi="Arial" w:cs="Arial"/>
          <w:snapToGrid w:val="0"/>
          <w:sz w:val="24"/>
          <w:szCs w:val="24"/>
        </w:rPr>
        <w:t>D.Lgs.</w:t>
      </w:r>
      <w:proofErr w:type="spellEnd"/>
      <w:r w:rsidR="00452F27" w:rsidRPr="0095650F">
        <w:rPr>
          <w:rFonts w:ascii="Arial" w:hAnsi="Arial" w:cs="Arial"/>
          <w:snapToGrid w:val="0"/>
          <w:sz w:val="24"/>
          <w:szCs w:val="24"/>
        </w:rPr>
        <w:t xml:space="preserve">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Bisegna, </w:t>
      </w:r>
      <w:r w:rsidR="002F246A" w:rsidRPr="002F246A">
        <w:rPr>
          <w:rFonts w:ascii="Arial" w:hAnsi="Arial" w:cs="Arial"/>
          <w:b/>
          <w:snapToGrid w:val="0"/>
          <w:sz w:val="24"/>
          <w:szCs w:val="24"/>
        </w:rPr>
        <w:t>10/12/2019</w:t>
      </w: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59379C">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4" w:name="Elenco5"/>
      <w:r w:rsidR="0059379C">
        <w:rPr>
          <w:rFonts w:ascii="Arial" w:hAnsi="Arial" w:cs="Arial"/>
          <w:snapToGrid w:val="0"/>
          <w:sz w:val="24"/>
          <w:szCs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59379C">
        <w:rPr>
          <w:rFonts w:ascii="Arial" w:hAnsi="Arial" w:cs="Arial"/>
          <w:snapToGrid w:val="0"/>
          <w:sz w:val="24"/>
          <w:szCs w:val="24"/>
        </w:rPr>
        <w:instrText xml:space="preserve"> FORMDROPDOWN </w:instrText>
      </w:r>
      <w:r w:rsidR="0059379C">
        <w:rPr>
          <w:rFonts w:ascii="Arial" w:hAnsi="Arial" w:cs="Arial"/>
          <w:snapToGrid w:val="0"/>
          <w:sz w:val="24"/>
          <w:szCs w:val="24"/>
        </w:rPr>
      </w:r>
      <w:r w:rsidR="0059379C">
        <w:rPr>
          <w:rFonts w:ascii="Arial" w:hAnsi="Arial" w:cs="Arial"/>
          <w:snapToGrid w:val="0"/>
          <w:sz w:val="24"/>
          <w:szCs w:val="24"/>
        </w:rPr>
        <w:fldChar w:fldCharType="end"/>
      </w:r>
      <w:bookmarkEnd w:id="4"/>
    </w:p>
    <w:p w:rsidR="00452F27" w:rsidRPr="0095650F" w:rsidRDefault="006C3FA4" w:rsidP="00452F27">
      <w:pPr>
        <w:tabs>
          <w:tab w:val="left" w:pos="453"/>
          <w:tab w:val="left" w:pos="6237"/>
        </w:tabs>
        <w:ind w:left="360"/>
        <w:rPr>
          <w:rFonts w:ascii="Arial" w:hAnsi="Arial" w:cs="Arial"/>
          <w:sz w:val="24"/>
          <w:szCs w:val="24"/>
        </w:rPr>
      </w:pPr>
      <w:r>
        <w:rPr>
          <w:rFonts w:ascii="Arial" w:hAnsi="Arial" w:cs="Arial"/>
          <w:sz w:val="24"/>
          <w:szCs w:val="24"/>
        </w:rPr>
        <w:t xml:space="preserve">                                                                                  </w:t>
      </w:r>
      <w:r w:rsidR="0059379C">
        <w:rPr>
          <w:rFonts w:ascii="Arial" w:hAnsi="Arial" w:cs="Arial"/>
          <w:sz w:val="24"/>
          <w:szCs w:val="24"/>
        </w:rPr>
        <w:t>F.to</w:t>
      </w:r>
      <w:r>
        <w:rPr>
          <w:rFonts w:ascii="Arial" w:hAnsi="Arial" w:cs="Arial"/>
          <w:sz w:val="24"/>
          <w:szCs w:val="24"/>
        </w:rPr>
        <w:t xml:space="preserve">    Arch. Gerardo D’</w:t>
      </w:r>
      <w:proofErr w:type="spellStart"/>
      <w:r>
        <w:rPr>
          <w:rFonts w:ascii="Arial" w:hAnsi="Arial" w:cs="Arial"/>
          <w:sz w:val="24"/>
          <w:szCs w:val="24"/>
        </w:rPr>
        <w:t>Addezio</w:t>
      </w:r>
      <w:proofErr w:type="spellEnd"/>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59379C"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59379C"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59379C">
        <w:rPr>
          <w:rFonts w:ascii="Arial" w:hAnsi="Arial" w:cs="Arial"/>
          <w:b/>
          <w:snapToGrid w:val="0"/>
          <w:sz w:val="24"/>
        </w:rPr>
        <w:t>F.to</w:t>
      </w:r>
      <w:r w:rsidR="00452F27" w:rsidRPr="006663A8">
        <w:rPr>
          <w:rFonts w:ascii="Arial" w:hAnsi="Arial" w:cs="Arial"/>
          <w:b/>
          <w:snapToGrid w:val="0"/>
          <w:sz w:val="24"/>
        </w:rPr>
        <w:t xml:space="preserve"> </w:t>
      </w:r>
      <w:r w:rsidRPr="0095650F">
        <w:rPr>
          <w:rFonts w:ascii="Arial" w:hAnsi="Arial" w:cs="Arial"/>
          <w:sz w:val="24"/>
          <w:szCs w:val="24"/>
        </w:rPr>
        <w:t xml:space="preserve">Dr. Cesidio FALCONE                                                                      </w:t>
      </w:r>
    </w:p>
    <w:p w:rsidR="0059379C" w:rsidRPr="0059379C" w:rsidRDefault="0059379C" w:rsidP="0059379C">
      <w:pPr>
        <w:rPr>
          <w:rFonts w:ascii="Arial" w:hAnsi="Arial" w:cs="Arial"/>
          <w:sz w:val="24"/>
        </w:rPr>
      </w:pPr>
      <w:r>
        <w:rPr>
          <w:rFonts w:ascii="Arial" w:hAnsi="Arial" w:cs="Arial"/>
          <w:sz w:val="24"/>
        </w:rPr>
        <w:t xml:space="preserve">E’ COPIA CONFORME ALL’ORIGINALE </w:t>
      </w:r>
    </w:p>
    <w:p w:rsidR="0059379C" w:rsidRPr="0095650F" w:rsidRDefault="0059379C" w:rsidP="0059379C">
      <w:pPr>
        <w:tabs>
          <w:tab w:val="left" w:pos="453"/>
          <w:tab w:val="left" w:pos="6237"/>
        </w:tabs>
        <w:jc w:val="both"/>
        <w:rPr>
          <w:rFonts w:ascii="Arial" w:hAnsi="Arial" w:cs="Arial"/>
          <w:snapToGrid w:val="0"/>
          <w:sz w:val="24"/>
          <w:szCs w:val="24"/>
        </w:rPr>
      </w:pPr>
      <w:r>
        <w:rPr>
          <w:rFonts w:ascii="Arial" w:hAnsi="Arial" w:cs="Arial"/>
          <w:sz w:val="24"/>
        </w:rPr>
        <w:tab/>
      </w:r>
      <w:r w:rsidRPr="0095650F">
        <w:rPr>
          <w:rFonts w:ascii="Arial" w:hAnsi="Arial" w:cs="Arial"/>
          <w:snapToGrid w:val="0"/>
          <w:sz w:val="24"/>
          <w:szCs w:val="24"/>
        </w:rPr>
        <w:t xml:space="preserve">Bisegna, </w:t>
      </w:r>
      <w:r w:rsidRPr="002F246A">
        <w:rPr>
          <w:rFonts w:ascii="Arial" w:hAnsi="Arial" w:cs="Arial"/>
          <w:b/>
          <w:snapToGrid w:val="0"/>
          <w:sz w:val="24"/>
          <w:szCs w:val="24"/>
        </w:rPr>
        <w:t>10/12/2019</w:t>
      </w:r>
      <w:r w:rsidRPr="0095650F">
        <w:rPr>
          <w:rFonts w:ascii="Arial" w:hAnsi="Arial" w:cs="Arial"/>
          <w:snapToGrid w:val="0"/>
          <w:sz w:val="24"/>
          <w:szCs w:val="24"/>
        </w:rPr>
        <w:t xml:space="preserve">                                          </w:t>
      </w:r>
    </w:p>
    <w:p w:rsidR="0059379C" w:rsidRPr="0095650F" w:rsidRDefault="0059379C" w:rsidP="0059379C">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59379C" w:rsidRPr="0095650F" w:rsidRDefault="0059379C" w:rsidP="0059379C">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63D87" w:rsidRPr="0059379C" w:rsidRDefault="00463D87" w:rsidP="0059379C">
      <w:pPr>
        <w:tabs>
          <w:tab w:val="left" w:pos="3547"/>
        </w:tabs>
        <w:rPr>
          <w:rFonts w:ascii="Arial" w:hAnsi="Arial" w:cs="Arial"/>
          <w:sz w:val="24"/>
        </w:rPr>
      </w:pPr>
    </w:p>
    <w:sectPr w:rsidR="00463D87" w:rsidRPr="0059379C"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5">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6">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20">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1">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25">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6"/>
  </w:num>
  <w:num w:numId="4">
    <w:abstractNumId w:val="11"/>
  </w:num>
  <w:num w:numId="5">
    <w:abstractNumId w:val="25"/>
  </w:num>
  <w:num w:numId="6">
    <w:abstractNumId w:val="6"/>
  </w:num>
  <w:num w:numId="7">
    <w:abstractNumId w:val="0"/>
  </w:num>
  <w:num w:numId="8">
    <w:abstractNumId w:val="17"/>
  </w:num>
  <w:num w:numId="9">
    <w:abstractNumId w:val="13"/>
  </w:num>
  <w:num w:numId="10">
    <w:abstractNumId w:val="8"/>
  </w:num>
  <w:num w:numId="11">
    <w:abstractNumId w:val="14"/>
  </w:num>
  <w:num w:numId="12">
    <w:abstractNumId w:val="22"/>
  </w:num>
  <w:num w:numId="13">
    <w:abstractNumId w:val="21"/>
  </w:num>
  <w:num w:numId="14">
    <w:abstractNumId w:val="20"/>
  </w:num>
  <w:num w:numId="15">
    <w:abstractNumId w:val="18"/>
  </w:num>
  <w:num w:numId="16">
    <w:abstractNumId w:val="2"/>
  </w:num>
  <w:num w:numId="17">
    <w:abstractNumId w:val="24"/>
  </w:num>
  <w:num w:numId="18">
    <w:abstractNumId w:val="4"/>
  </w:num>
  <w:num w:numId="19">
    <w:abstractNumId w:val="5"/>
  </w:num>
  <w:num w:numId="20">
    <w:abstractNumId w:val="19"/>
  </w:num>
  <w:num w:numId="21">
    <w:abstractNumId w:val="23"/>
  </w:num>
  <w:num w:numId="22">
    <w:abstractNumId w:val="1"/>
  </w:num>
  <w:num w:numId="23">
    <w:abstractNumId w:val="3"/>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96A"/>
    <w:rsid w:val="000406A6"/>
    <w:rsid w:val="00040FBC"/>
    <w:rsid w:val="000455C5"/>
    <w:rsid w:val="00057816"/>
    <w:rsid w:val="000816D8"/>
    <w:rsid w:val="00082651"/>
    <w:rsid w:val="000E0037"/>
    <w:rsid w:val="000F2426"/>
    <w:rsid w:val="000F52F3"/>
    <w:rsid w:val="00107FFC"/>
    <w:rsid w:val="00126F17"/>
    <w:rsid w:val="001361C9"/>
    <w:rsid w:val="00144DA4"/>
    <w:rsid w:val="001967AF"/>
    <w:rsid w:val="001A44C1"/>
    <w:rsid w:val="001B7E9D"/>
    <w:rsid w:val="001E1956"/>
    <w:rsid w:val="001E3971"/>
    <w:rsid w:val="00212C8D"/>
    <w:rsid w:val="0022097C"/>
    <w:rsid w:val="00221786"/>
    <w:rsid w:val="00231D0B"/>
    <w:rsid w:val="002404CF"/>
    <w:rsid w:val="00253246"/>
    <w:rsid w:val="002615F3"/>
    <w:rsid w:val="00285BC1"/>
    <w:rsid w:val="002B760D"/>
    <w:rsid w:val="002C08E9"/>
    <w:rsid w:val="002D5830"/>
    <w:rsid w:val="002F1F32"/>
    <w:rsid w:val="002F246A"/>
    <w:rsid w:val="002F27A4"/>
    <w:rsid w:val="003010C1"/>
    <w:rsid w:val="00312DEF"/>
    <w:rsid w:val="003565EB"/>
    <w:rsid w:val="00372495"/>
    <w:rsid w:val="0038688D"/>
    <w:rsid w:val="003D6CED"/>
    <w:rsid w:val="003E67E9"/>
    <w:rsid w:val="003F1652"/>
    <w:rsid w:val="003F5F49"/>
    <w:rsid w:val="004171D0"/>
    <w:rsid w:val="004234E6"/>
    <w:rsid w:val="00452F27"/>
    <w:rsid w:val="0045407E"/>
    <w:rsid w:val="00463D87"/>
    <w:rsid w:val="00487431"/>
    <w:rsid w:val="004A6490"/>
    <w:rsid w:val="004B17DC"/>
    <w:rsid w:val="00584CE9"/>
    <w:rsid w:val="0059379C"/>
    <w:rsid w:val="005B661F"/>
    <w:rsid w:val="005C182B"/>
    <w:rsid w:val="005C1BC8"/>
    <w:rsid w:val="005D3EB0"/>
    <w:rsid w:val="005F4FCE"/>
    <w:rsid w:val="00606AF3"/>
    <w:rsid w:val="00636DB4"/>
    <w:rsid w:val="00660C1F"/>
    <w:rsid w:val="00666D37"/>
    <w:rsid w:val="006C1CF7"/>
    <w:rsid w:val="006C3FA4"/>
    <w:rsid w:val="006C465B"/>
    <w:rsid w:val="006D1426"/>
    <w:rsid w:val="006D2394"/>
    <w:rsid w:val="006D46AB"/>
    <w:rsid w:val="00737574"/>
    <w:rsid w:val="00771858"/>
    <w:rsid w:val="007C401B"/>
    <w:rsid w:val="007C60D0"/>
    <w:rsid w:val="007D220D"/>
    <w:rsid w:val="007D24F4"/>
    <w:rsid w:val="007D53E8"/>
    <w:rsid w:val="007E22D7"/>
    <w:rsid w:val="0080189C"/>
    <w:rsid w:val="008151EE"/>
    <w:rsid w:val="00845465"/>
    <w:rsid w:val="008741A0"/>
    <w:rsid w:val="008B053B"/>
    <w:rsid w:val="008B1E5F"/>
    <w:rsid w:val="008E7F2E"/>
    <w:rsid w:val="00900553"/>
    <w:rsid w:val="009061CE"/>
    <w:rsid w:val="00906C7C"/>
    <w:rsid w:val="009078F5"/>
    <w:rsid w:val="00934694"/>
    <w:rsid w:val="00940487"/>
    <w:rsid w:val="0094145E"/>
    <w:rsid w:val="009435FD"/>
    <w:rsid w:val="00950DDF"/>
    <w:rsid w:val="0095650F"/>
    <w:rsid w:val="00956FB0"/>
    <w:rsid w:val="009609EF"/>
    <w:rsid w:val="0096260C"/>
    <w:rsid w:val="00976011"/>
    <w:rsid w:val="00993D1D"/>
    <w:rsid w:val="00996A66"/>
    <w:rsid w:val="009A65BA"/>
    <w:rsid w:val="009B0334"/>
    <w:rsid w:val="009C6F1E"/>
    <w:rsid w:val="009E5B46"/>
    <w:rsid w:val="009E7A0F"/>
    <w:rsid w:val="009F154A"/>
    <w:rsid w:val="00A077CF"/>
    <w:rsid w:val="00A14FA3"/>
    <w:rsid w:val="00A85C83"/>
    <w:rsid w:val="00AA1AD1"/>
    <w:rsid w:val="00AC6CB0"/>
    <w:rsid w:val="00AD79B5"/>
    <w:rsid w:val="00AE3D92"/>
    <w:rsid w:val="00AF5347"/>
    <w:rsid w:val="00B03D0D"/>
    <w:rsid w:val="00B4019B"/>
    <w:rsid w:val="00B462E0"/>
    <w:rsid w:val="00B54410"/>
    <w:rsid w:val="00B621AD"/>
    <w:rsid w:val="00B7737B"/>
    <w:rsid w:val="00BA3107"/>
    <w:rsid w:val="00BB0A1A"/>
    <w:rsid w:val="00BE78E7"/>
    <w:rsid w:val="00C345F8"/>
    <w:rsid w:val="00C654F0"/>
    <w:rsid w:val="00CA0C8D"/>
    <w:rsid w:val="00CA0CE9"/>
    <w:rsid w:val="00CA53AE"/>
    <w:rsid w:val="00CD2757"/>
    <w:rsid w:val="00CD3792"/>
    <w:rsid w:val="00CF14F7"/>
    <w:rsid w:val="00CF326D"/>
    <w:rsid w:val="00D0232C"/>
    <w:rsid w:val="00D031DA"/>
    <w:rsid w:val="00D110D1"/>
    <w:rsid w:val="00D27E80"/>
    <w:rsid w:val="00D45028"/>
    <w:rsid w:val="00D475D9"/>
    <w:rsid w:val="00D5344D"/>
    <w:rsid w:val="00D60EF8"/>
    <w:rsid w:val="00D85B80"/>
    <w:rsid w:val="00DB432E"/>
    <w:rsid w:val="00DD3C52"/>
    <w:rsid w:val="00DE5340"/>
    <w:rsid w:val="00E039EF"/>
    <w:rsid w:val="00E05B2C"/>
    <w:rsid w:val="00E3455A"/>
    <w:rsid w:val="00E53883"/>
    <w:rsid w:val="00E654D4"/>
    <w:rsid w:val="00E729FC"/>
    <w:rsid w:val="00E8425D"/>
    <w:rsid w:val="00EA37BC"/>
    <w:rsid w:val="00ED057F"/>
    <w:rsid w:val="00F165C3"/>
    <w:rsid w:val="00F21A37"/>
    <w:rsid w:val="00F26B44"/>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62A2-A3F7-49EE-B8A2-3E751E38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1367</Words>
  <Characters>7795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7</cp:revision>
  <cp:lastPrinted>2019-12-10T15:20:00Z</cp:lastPrinted>
  <dcterms:created xsi:type="dcterms:W3CDTF">2019-12-10T15:17:00Z</dcterms:created>
  <dcterms:modified xsi:type="dcterms:W3CDTF">2019-12-10T16:17:00Z</dcterms:modified>
</cp:coreProperties>
</file>